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01" w:rsidRDefault="00122B01" w:rsidP="00122B01">
      <w:pPr>
        <w:rPr>
          <w:lang w:val="en"/>
        </w:rPr>
      </w:pPr>
      <w:r w:rsidRPr="00EE59DC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5A9A151" wp14:editId="479E5DA4">
            <wp:simplePos x="0" y="0"/>
            <wp:positionH relativeFrom="margin">
              <wp:posOffset>-149030</wp:posOffset>
            </wp:positionH>
            <wp:positionV relativeFrom="paragraph">
              <wp:posOffset>-120748</wp:posOffset>
            </wp:positionV>
            <wp:extent cx="7118252" cy="1006888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9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B45C8" wp14:editId="1130BE09">
                <wp:simplePos x="0" y="0"/>
                <wp:positionH relativeFrom="column">
                  <wp:posOffset>1034415</wp:posOffset>
                </wp:positionH>
                <wp:positionV relativeFrom="paragraph">
                  <wp:posOffset>3416300</wp:posOffset>
                </wp:positionV>
                <wp:extent cx="5589270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B01" w:rsidRPr="00122B01" w:rsidRDefault="00122B01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 w:rsidRPr="00122B01">
                              <w:rPr>
                                <w:color w:val="auto"/>
                                <w:sz w:val="56"/>
                              </w:rPr>
                              <w:t>Template for system information management plan</w:t>
                            </w:r>
                          </w:p>
                          <w:p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 w:rsidRPr="00122B01">
                              <w:rPr>
                                <w:color w:val="auto"/>
                              </w:rPr>
                              <w:t>National Archives of Australia</w:t>
                            </w:r>
                          </w:p>
                          <w:p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</w:p>
                          <w:p w:rsidR="00122B01" w:rsidRPr="00EE59DC" w:rsidRDefault="00122B01" w:rsidP="00122B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4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5pt;margin-top:269pt;width:440.1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" filled="f" stroked="f">
                <v:textbox>
                  <w:txbxContent>
                    <w:p w:rsidR="00122B01" w:rsidRPr="00122B01" w:rsidRDefault="00122B01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 w:rsidRPr="00122B01">
                        <w:rPr>
                          <w:color w:val="auto"/>
                          <w:sz w:val="56"/>
                        </w:rPr>
                        <w:t>Template for system information management plan</w:t>
                      </w:r>
                    </w:p>
                    <w:p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  <w:r w:rsidRPr="00122B01">
                        <w:rPr>
                          <w:color w:val="auto"/>
                        </w:rPr>
                        <w:t>National Archives of Australia</w:t>
                      </w:r>
                    </w:p>
                    <w:p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</w:p>
                    <w:p w:rsidR="00122B01" w:rsidRPr="00EE59DC" w:rsidRDefault="00122B01" w:rsidP="00122B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lang w:val="en"/>
        </w:rPr>
        <w:lastRenderedPageBreak/>
        <w:t xml:space="preserve">The assessment of each system should be documented in a system information management plan </w:t>
      </w:r>
      <w:bookmarkStart w:id="0" w:name="_GoBack"/>
      <w:bookmarkEnd w:id="0"/>
      <w:r>
        <w:rPr>
          <w:lang w:val="en"/>
        </w:rPr>
        <w:t>template. This plan: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will link to your systems register and other information governance documents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should cover all relevant information about the system including software, business owners, how it will be managed over its life and details about its assessment against the framework, and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may extend to systems and technology hosted in the cloud, or via social media and mobile devices.</w:t>
      </w:r>
    </w:p>
    <w:p w:rsidR="00C401E7" w:rsidRDefault="00C401E7" w:rsidP="00122B01">
      <w:pPr>
        <w:rPr>
          <w:lang w:val="en"/>
        </w:rPr>
      </w:pPr>
    </w:p>
    <w:p w:rsidR="00FA3450" w:rsidRDefault="00FA3450" w:rsidP="00122B01">
      <w:pPr>
        <w:rPr>
          <w:lang w:val="en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Full system detail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name and full product name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26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System common name or abbreviation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Business owner (Division, Branch, Section)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Business processes supported by system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External or internal use only?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Security classification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Access controls – Can user roles be defined?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</w:tbl>
    <w:p w:rsidR="005C0359" w:rsidRDefault="005C0359" w:rsidP="00122B01">
      <w:pPr>
        <w:spacing w:line="240" w:lineRule="auto"/>
        <w:rPr>
          <w:lang w:val="en"/>
        </w:rPr>
      </w:pPr>
    </w:p>
    <w:p w:rsidR="00122B01" w:rsidRDefault="00122B01" w:rsidP="00122B01">
      <w:pPr>
        <w:spacing w:line="240" w:lineRule="auto"/>
        <w:rPr>
          <w:lang w:val="en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Technical detail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version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Pr="008E1A50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System type </w:t>
            </w:r>
            <w:proofErr w:type="spellStart"/>
            <w:r>
              <w:t>eg</w:t>
            </w:r>
            <w:proofErr w:type="spellEnd"/>
            <w:r>
              <w:t xml:space="preserve"> database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Software, OS requirements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Age of system, date acquired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Upgrade due date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Server location (physical)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1470B7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1470B7">
            <w:pPr>
              <w:rPr>
                <w:b/>
              </w:rPr>
            </w:pPr>
            <w:r>
              <w:t>Current size of data holdings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System administration and support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539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administrator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53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Number of administrators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there a maintenance agreement with vendor? 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Where is the source code kept?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Where is system information kept? </w:t>
            </w:r>
            <w:proofErr w:type="spellStart"/>
            <w:r>
              <w:t>eg</w:t>
            </w:r>
            <w:proofErr w:type="spellEnd"/>
            <w:r>
              <w:t xml:space="preserve"> TRIM location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587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Where is the configuration, customisation documentation kept? </w:t>
            </w:r>
            <w:proofErr w:type="spellStart"/>
            <w:r>
              <w:t>eg</w:t>
            </w:r>
            <w:proofErr w:type="spellEnd"/>
            <w:r>
              <w:t xml:space="preserve"> TRIM location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Cost of system (initial procurement) 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Ongoing costs (</w:t>
            </w:r>
            <w:proofErr w:type="spellStart"/>
            <w:r>
              <w:t>eg</w:t>
            </w:r>
            <w:proofErr w:type="spellEnd"/>
            <w:r>
              <w:t xml:space="preserve"> licensing and support)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there a related legacy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50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 legacy data managed?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Identify systems that use data from this system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Identify systems that this system uses data from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p w:rsidR="00122B01" w:rsidRDefault="00122B01" w:rsidP="00122B01">
      <w:pPr>
        <w:rPr>
          <w:b/>
        </w:rPr>
      </w:pPr>
      <w:r>
        <w:rPr>
          <w:b/>
        </w:rPr>
        <w:br w:type="page"/>
      </w:r>
    </w:p>
    <w:p w:rsidR="00122B01" w:rsidRPr="00F8472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590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PHASE 1 – Risk assessment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No – Document details</w:t>
            </w:r>
          </w:p>
        </w:tc>
      </w:tr>
      <w:tr w:rsidR="00122B01" w:rsidTr="00551C05">
        <w:trPr>
          <w:trHeight w:val="800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name / full product name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1.1 Does or will the system hold unique information or data (that is not duplicated elsewhere)?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3042"/>
        </w:trPr>
        <w:tc>
          <w:tcPr>
            <w:tcW w:w="3005" w:type="dxa"/>
            <w:vAlign w:val="center"/>
          </w:tcPr>
          <w:p w:rsidR="00122B01" w:rsidRDefault="00122B01" w:rsidP="00551C05">
            <w:r>
              <w:t>1.2 Is or will the information or data:</w:t>
            </w:r>
          </w:p>
          <w:p w:rsidR="00122B01" w:rsidRDefault="00122B01" w:rsidP="00551C05">
            <w:r>
              <w:t xml:space="preserve">. </w:t>
            </w:r>
            <w:proofErr w:type="gramStart"/>
            <w:r>
              <w:t>be</w:t>
            </w:r>
            <w:proofErr w:type="gramEnd"/>
            <w:r>
              <w:t xml:space="preserve"> the authoritative source of truth, </w:t>
            </w:r>
            <w:r>
              <w:br/>
              <w:t xml:space="preserve">. </w:t>
            </w:r>
            <w:proofErr w:type="gramStart"/>
            <w:r>
              <w:t>relied</w:t>
            </w:r>
            <w:proofErr w:type="gramEnd"/>
            <w:r>
              <w:t xml:space="preserve"> on to create the authoritative record, or </w:t>
            </w:r>
            <w:r>
              <w:br/>
              <w:t xml:space="preserve">. </w:t>
            </w:r>
            <w:proofErr w:type="gramStart"/>
            <w:r>
              <w:t>feed</w:t>
            </w:r>
            <w:proofErr w:type="gramEnd"/>
            <w:r>
              <w:t xml:space="preserve"> into a system that holds the authoritative source of information or data?</w:t>
            </w:r>
          </w:p>
        </w:tc>
        <w:tc>
          <w:tcPr>
            <w:tcW w:w="3005" w:type="dxa"/>
          </w:tcPr>
          <w:p w:rsidR="00122B01" w:rsidRPr="00A657BF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1.3 Is the risk or value of the information high enough to warrant additional controls to ensure that it is trustworthy?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1.4 Is there sufficient business benefit for managing disposal within the system before decommissioning?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46"/>
        </w:trPr>
        <w:tc>
          <w:tcPr>
            <w:tcW w:w="3005" w:type="dxa"/>
            <w:vAlign w:val="center"/>
          </w:tcPr>
          <w:p w:rsidR="00122B01" w:rsidRDefault="00122B01" w:rsidP="00551C05">
            <w:r>
              <w:t>1.5 Are you likely to access the information or data beyond the expected life of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1.6 Do or will you need to keep the information or data for longer than the expected life of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p w:rsidR="00122B01" w:rsidRDefault="00122B01" w:rsidP="00122B01">
      <w:r>
        <w:br w:type="page"/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RPr="008E1A50" w:rsidTr="00551C05">
        <w:trPr>
          <w:trHeight w:val="1944"/>
        </w:trPr>
        <w:tc>
          <w:tcPr>
            <w:tcW w:w="3005" w:type="dxa"/>
            <w:vAlign w:val="center"/>
          </w:tcPr>
          <w:p w:rsidR="00122B01" w:rsidRPr="008E1A50" w:rsidRDefault="00122B01" w:rsidP="00551C05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1A5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lastRenderedPageBreak/>
              <w:t>PHASE 2 – Assessment of information management functionality</w:t>
            </w:r>
          </w:p>
          <w:p w:rsidR="00122B01" w:rsidRPr="008E1A50" w:rsidRDefault="00122B01" w:rsidP="00551C05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1A5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Module 1:  Information is trusted</w:t>
            </w:r>
          </w:p>
        </w:tc>
        <w:tc>
          <w:tcPr>
            <w:tcW w:w="3005" w:type="dxa"/>
            <w:vAlign w:val="center"/>
          </w:tcPr>
          <w:p w:rsidR="00122B01" w:rsidRPr="008E1A50" w:rsidRDefault="00122B01" w:rsidP="00551C05">
            <w:pPr>
              <w:rPr>
                <w:rFonts w:cstheme="minorHAnsi"/>
                <w:b/>
                <w:bCs/>
              </w:rPr>
            </w:pPr>
            <w:r w:rsidRPr="008E1A50">
              <w:rPr>
                <w:rStyle w:val="Strong"/>
                <w:rFonts w:cstheme="minorHAnsi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Pr="008E1A50" w:rsidRDefault="00122B01" w:rsidP="00551C05">
            <w:pPr>
              <w:rPr>
                <w:rFonts w:cstheme="minorHAnsi"/>
                <w:b/>
                <w:bCs/>
              </w:rPr>
            </w:pPr>
            <w:r w:rsidRPr="008E1A50">
              <w:rPr>
                <w:rFonts w:cstheme="minorHAnsi"/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95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2.1.1</w:t>
            </w:r>
            <w:proofErr w:type="gramStart"/>
            <w:r>
              <w:t>  Can</w:t>
            </w:r>
            <w:proofErr w:type="gramEnd"/>
            <w:r>
              <w:t xml:space="preserve"> or will you be able to prove the information or data is authentic?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5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2.1.2</w:t>
            </w:r>
            <w:proofErr w:type="gramStart"/>
            <w:r>
              <w:t>  Can</w:t>
            </w:r>
            <w:proofErr w:type="gramEnd"/>
            <w:r>
              <w:t xml:space="preserve"> or will you be able to identify or prevent unauthorised changes to the information or data?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5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2.1.3 When you access information or data, can or will you be able to access all relevant parts of it?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936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2.1.4 Does or will the system meet the Archives' minimum metadata requirements?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BF283F" w:rsidRDefault="00122B01" w:rsidP="00122B01">
      <w:pPr>
        <w:rPr>
          <w:b/>
        </w:rPr>
      </w:pPr>
    </w:p>
    <w:p w:rsidR="00122B01" w:rsidRPr="00F8472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875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Module 2: Disposal is accountable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929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2.2.1 Is or will disposal be controlled, systematic and recorded?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62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2.2.2 Where there is more than one disposal class, can or will you be able to manage the different disposal classes?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4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2.2.3 Can or will you be able to manage the system's control records in line with your accountability needs?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4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2.2.4 Is or will destruction be in line with the Information Security Manual and other relevant policies?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97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lastRenderedPageBreak/>
              <w:t>Module 3: Export – import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131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2.3.1 Are you or will you be able to export the information or data in a usable format?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339"/>
        </w:trPr>
        <w:tc>
          <w:tcPr>
            <w:tcW w:w="3005" w:type="dxa"/>
            <w:vAlign w:val="center"/>
          </w:tcPr>
          <w:p w:rsidR="00122B01" w:rsidRDefault="00122B01" w:rsidP="00551C05">
            <w:r>
              <w:t>2.3.2 Are you or will you be able to import information or data into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p w:rsidR="00122B01" w:rsidRPr="000F544C" w:rsidRDefault="00122B01" w:rsidP="00122B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B01" w:rsidTr="00551C05">
        <w:trPr>
          <w:trHeight w:val="1964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Module 4: Reporting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6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1893"/>
        </w:trPr>
        <w:tc>
          <w:tcPr>
            <w:tcW w:w="3005" w:type="dxa"/>
            <w:vAlign w:val="center"/>
          </w:tcPr>
          <w:p w:rsidR="00122B01" w:rsidRDefault="00122B01" w:rsidP="00551C05">
            <w:r>
              <w:t>2.4.1 Can or will the system generate reports on your information or data management processes?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6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413"/>
        </w:trPr>
        <w:tc>
          <w:tcPr>
            <w:tcW w:w="3005" w:type="dxa"/>
            <w:vAlign w:val="center"/>
          </w:tcPr>
          <w:p w:rsidR="00122B01" w:rsidRDefault="00122B01" w:rsidP="00551C05">
            <w:r>
              <w:t>2.4.2 Can or will the system create automatic alerts in response to specific triggers?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6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p w:rsidR="00B52FCF" w:rsidRDefault="00B52FCF"/>
    <w:sectPr w:rsidR="00B52FCF" w:rsidSect="009831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DB" w:rsidRDefault="009831DB" w:rsidP="009831DB">
      <w:pPr>
        <w:spacing w:line="240" w:lineRule="auto"/>
      </w:pPr>
      <w:r>
        <w:separator/>
      </w:r>
    </w:p>
  </w:endnote>
  <w:endnote w:type="continuationSeparator" w:id="0">
    <w:p w:rsidR="009831DB" w:rsidRDefault="009831DB" w:rsidP="00983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00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1DB" w:rsidRDefault="009831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31DB" w:rsidRDefault="0098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DB" w:rsidRDefault="009831DB" w:rsidP="009831DB">
      <w:pPr>
        <w:spacing w:line="240" w:lineRule="auto"/>
      </w:pPr>
      <w:r>
        <w:separator/>
      </w:r>
    </w:p>
  </w:footnote>
  <w:footnote w:type="continuationSeparator" w:id="0">
    <w:p w:rsidR="009831DB" w:rsidRDefault="009831DB" w:rsidP="00983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B" w:rsidRPr="009831DB" w:rsidRDefault="009831DB">
    <w:pPr>
      <w:pStyle w:val="Header"/>
      <w:rPr>
        <w:sz w:val="24"/>
      </w:rPr>
    </w:pPr>
    <w:r w:rsidRPr="009831DB">
      <w:rPr>
        <w:i/>
        <w:sz w:val="18"/>
      </w:rPr>
      <w:t xml:space="preserve">National Archives of Australia </w:t>
    </w:r>
    <w:r w:rsidRPr="009831DB">
      <w:rPr>
        <w:i/>
        <w:sz w:val="18"/>
      </w:rPr>
      <w:ptab w:relativeTo="margin" w:alignment="center" w:leader="none"/>
    </w:r>
    <w:r w:rsidRPr="009831DB">
      <w:rPr>
        <w:sz w:val="24"/>
      </w:rPr>
      <w:ptab w:relativeTo="margin" w:alignment="right" w:leader="none"/>
    </w:r>
    <w:r w:rsidRPr="009831DB">
      <w:rPr>
        <w:i/>
        <w:sz w:val="18"/>
      </w:rPr>
      <w:t>Template for system information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6E4"/>
    <w:multiLevelType w:val="hybridMultilevel"/>
    <w:tmpl w:val="6516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1"/>
    <w:rsid w:val="00122B01"/>
    <w:rsid w:val="001470B7"/>
    <w:rsid w:val="00522254"/>
    <w:rsid w:val="005C0359"/>
    <w:rsid w:val="009831DB"/>
    <w:rsid w:val="00B52FCF"/>
    <w:rsid w:val="00C401E7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19D0"/>
  <w15:chartTrackingRefBased/>
  <w15:docId w15:val="{29301ECC-F25C-4F4D-8B99-978F540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"/>
    <w:basedOn w:val="NAAAuthor"/>
    <w:next w:val="Normal"/>
    <w:link w:val="TitleChar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"/>
    <w:basedOn w:val="DefaultParagraphFont"/>
    <w:link w:val="Title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1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1DB"/>
  </w:style>
  <w:style w:type="paragraph" w:styleId="Footer">
    <w:name w:val="footer"/>
    <w:basedOn w:val="Normal"/>
    <w:link w:val="FooterChar"/>
    <w:uiPriority w:val="99"/>
    <w:unhideWhenUsed/>
    <w:rsid w:val="009831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B4"/>
    <w:rsid w:val="001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42E6636A3A4BC7BAC65320C5B21021">
    <w:name w:val="CB42E6636A3A4BC7BAC65320C5B21021"/>
    <w:rsid w:val="001B7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 of Australia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McLachlan</dc:creator>
  <cp:keywords/>
  <dc:description/>
  <cp:lastModifiedBy>Amy McLachlan</cp:lastModifiedBy>
  <cp:revision>8</cp:revision>
  <dcterms:created xsi:type="dcterms:W3CDTF">2019-10-01T04:09:00Z</dcterms:created>
  <dcterms:modified xsi:type="dcterms:W3CDTF">2019-10-01T05:26:00Z</dcterms:modified>
</cp:coreProperties>
</file>